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EE18F6" w:rsidRDefault="004D3162" w14:paraId="2C7224F8" w14:textId="77777777">
      <w:r>
        <w:rPr>
          <w:rFonts w:ascii="Arial" w:hAnsi="Arial" w:eastAsia="Arial" w:cs="Arial"/>
          <w:noProof/>
        </w:rPr>
        <w:drawing>
          <wp:inline distT="0" distB="0" distL="0" distR="0" wp14:anchorId="436BAF0A" wp14:editId="1526F039">
            <wp:extent cx="2837779" cy="1516505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7779" cy="15165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E18F6" w:rsidRDefault="004D3162" w14:paraId="320111CA" w14:textId="77777777">
      <w:pPr>
        <w:spacing w:after="0" w:line="240" w:lineRule="auto"/>
        <w:ind w:left="-426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sz w:val="14"/>
          <w:szCs w:val="14"/>
        </w:rPr>
        <w:tab/>
      </w:r>
      <w:r>
        <w:rPr>
          <w:rFonts w:ascii="Arial" w:hAnsi="Arial" w:eastAsia="Arial" w:cs="Arial"/>
          <w:sz w:val="14"/>
          <w:szCs w:val="14"/>
        </w:rPr>
        <w:t xml:space="preserve">       DIPARTIMENTO PER LA TRASFORMAZIONE DIGITALE</w:t>
      </w:r>
    </w:p>
    <w:p w:rsidR="00EE18F6" w:rsidRDefault="004D3162" w14:paraId="6E144819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 w:right="1190" w:hanging="141"/>
        <w:rPr>
          <w:rFonts w:ascii="Arial" w:hAnsi="Arial" w:eastAsia="Arial" w:cs="Arial"/>
          <w:color w:val="000000"/>
          <w:sz w:val="14"/>
          <w:szCs w:val="14"/>
        </w:rPr>
      </w:pPr>
      <w:r>
        <w:rPr>
          <w:rFonts w:ascii="Arial" w:hAnsi="Arial" w:eastAsia="Arial" w:cs="Arial"/>
          <w:color w:val="000000"/>
          <w:sz w:val="14"/>
          <w:szCs w:val="14"/>
        </w:rPr>
        <w:tab/>
      </w:r>
      <w:r>
        <w:rPr>
          <w:rFonts w:ascii="Arial" w:hAnsi="Arial" w:eastAsia="Arial" w:cs="Arial"/>
          <w:color w:val="000000"/>
          <w:sz w:val="14"/>
          <w:szCs w:val="14"/>
        </w:rPr>
        <w:t xml:space="preserve">                           UFFICIO DI MISSIONE PROGETTI PNRR</w:t>
      </w:r>
    </w:p>
    <w:p w:rsidR="00EE18F6" w:rsidRDefault="004D3162" w14:paraId="1B1EDF7F" w14:textId="77777777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283" w:right="1191" w:hanging="142"/>
        <w:rPr>
          <w:rFonts w:ascii="Arial" w:hAnsi="Arial" w:eastAsia="Arial" w:cs="Arial"/>
          <w:color w:val="000000"/>
          <w:sz w:val="14"/>
          <w:szCs w:val="14"/>
        </w:rPr>
      </w:pPr>
      <w:r>
        <w:rPr>
          <w:rFonts w:ascii="Arial" w:hAnsi="Arial" w:eastAsia="Arial" w:cs="Arial"/>
          <w:color w:val="000000"/>
          <w:sz w:val="14"/>
          <w:szCs w:val="14"/>
        </w:rPr>
        <w:tab/>
      </w:r>
      <w:r>
        <w:rPr>
          <w:rFonts w:ascii="Arial" w:hAnsi="Arial" w:eastAsia="Arial" w:cs="Arial"/>
          <w:color w:val="000000"/>
          <w:sz w:val="14"/>
          <w:szCs w:val="14"/>
        </w:rPr>
        <w:tab/>
      </w:r>
      <w:r>
        <w:rPr>
          <w:rFonts w:ascii="Arial" w:hAnsi="Arial" w:eastAsia="Arial" w:cs="Arial"/>
          <w:color w:val="000000"/>
          <w:sz w:val="14"/>
          <w:szCs w:val="14"/>
        </w:rPr>
        <w:t xml:space="preserve">                  SERVIZIO PER IL CIRCUITO FINANZIARIO</w:t>
      </w:r>
    </w:p>
    <w:p w:rsidR="00EE18F6" w:rsidRDefault="004D3162" w14:paraId="0A70BAB8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3" w:right="1191" w:hanging="142"/>
        <w:rPr>
          <w:rFonts w:ascii="Arial" w:hAnsi="Arial" w:eastAsia="Arial" w:cs="Arial"/>
          <w:color w:val="000000"/>
          <w:sz w:val="14"/>
          <w:szCs w:val="14"/>
        </w:rPr>
      </w:pPr>
      <w:bookmarkStart w:name="_heading=h.gjdgxs" w:colFirst="0" w:colLast="0" w:id="0"/>
      <w:bookmarkEnd w:id="0"/>
      <w:r>
        <w:rPr>
          <w:rFonts w:ascii="Arial" w:hAnsi="Arial" w:eastAsia="Arial" w:cs="Arial"/>
          <w:color w:val="000000"/>
          <w:sz w:val="14"/>
          <w:szCs w:val="14"/>
        </w:rPr>
        <w:t xml:space="preserve">                             LA RENDICONTAZIONE E IL CONTROLLO</w:t>
      </w:r>
    </w:p>
    <w:p w:rsidR="00EE18F6" w:rsidRDefault="00EE18F6" w14:paraId="21B7E56F" w14:textId="77777777">
      <w:pPr>
        <w:spacing w:after="0" w:line="240" w:lineRule="auto"/>
        <w:rPr>
          <w:i/>
          <w:sz w:val="20"/>
          <w:szCs w:val="20"/>
        </w:rPr>
      </w:pPr>
    </w:p>
    <w:p w:rsidR="00EE18F6" w:rsidRDefault="004D3162" w14:paraId="26E99CD5" w14:textId="77777777">
      <w:pPr>
        <w:ind w:left="142"/>
      </w:pPr>
      <w:bookmarkStart w:name="_heading=h.30j0zll" w:colFirst="0" w:colLast="0" w:id="1"/>
      <w:bookmarkEnd w:id="1"/>
      <w:r>
        <w:tab/>
      </w:r>
      <w:r>
        <w:tab/>
      </w:r>
      <w:r>
        <w:tab/>
      </w:r>
      <w:r>
        <w:tab/>
      </w:r>
      <w:r>
        <w:tab/>
      </w:r>
    </w:p>
    <w:tbl>
      <w:tblPr>
        <w:tblW w:w="9495" w:type="dxa"/>
        <w:tblInd w:w="142" w:type="dxa"/>
        <w:tblBorders>
          <w:top w:val="none" w:color="000000" w:themeColor="text1" w:sz="12" w:space="0"/>
          <w:left w:val="none" w:color="000000" w:themeColor="text1" w:sz="12" w:space="0"/>
          <w:bottom w:val="none" w:color="000000" w:themeColor="text1" w:sz="12" w:space="0"/>
          <w:right w:val="none" w:color="000000" w:themeColor="text1" w:sz="12" w:space="0"/>
          <w:insideH w:val="none" w:color="000000" w:themeColor="text1" w:sz="12" w:space="0"/>
          <w:insideV w:val="none" w:color="000000" w:themeColor="text1" w:sz="12" w:space="0"/>
        </w:tblBorders>
        <w:tblLayout w:type="fixed"/>
        <w:tblLook w:val="0400" w:firstRow="0" w:lastRow="0" w:firstColumn="0" w:lastColumn="0" w:noHBand="0" w:noVBand="1"/>
      </w:tblPr>
      <w:tblGrid>
        <w:gridCol w:w="4389"/>
        <w:gridCol w:w="5106"/>
      </w:tblGrid>
      <w:tr w:rsidR="003639CC" w:rsidTr="502462EC" w14:paraId="7FCF8F65" w14:textId="77777777">
        <w:tc>
          <w:tcPr>
            <w:tcW w:w="4389" w:type="dxa"/>
            <w:tcMar/>
          </w:tcPr>
          <w:p w:rsidR="003639CC" w:rsidRDefault="003639CC" w14:paraId="763F9308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1323B2" w:rsidR="003639CC" w:rsidRDefault="00A10975" w14:paraId="7FF89DED" w14:textId="27AF415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>Spett.le</w:t>
            </w:r>
          </w:p>
        </w:tc>
      </w:tr>
      <w:tr w:rsidR="003639CC" w:rsidTr="502462EC" w14:paraId="49BD25CA" w14:textId="77777777">
        <w:tc>
          <w:tcPr>
            <w:tcW w:w="4389" w:type="dxa"/>
            <w:tcMar/>
          </w:tcPr>
          <w:p w:rsidR="003639CC" w:rsidRDefault="003639CC" w14:paraId="508EB7EC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1323B2" w:rsidR="003639CC" w:rsidRDefault="0087103C" w14:paraId="0E32B101" w14:textId="5CECD3A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proofErr w:type="spellStart"/>
            <w:r w:rsidRP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  <w:tr w:rsidR="003639CC" w:rsidTr="502462EC" w14:paraId="3A053BE5" w14:textId="77777777">
        <w:tc>
          <w:tcPr>
            <w:tcW w:w="4389" w:type="dxa"/>
            <w:tcMar/>
          </w:tcPr>
          <w:p w:rsidR="003639CC" w:rsidRDefault="00924373" w14:paraId="2DDDC2DB" w14:textId="7559B215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alla c.a.</w:t>
            </w:r>
          </w:p>
        </w:tc>
        <w:tc>
          <w:tcPr>
            <w:tcW w:w="5106" w:type="dxa"/>
            <w:tcMar/>
          </w:tcPr>
          <w:p w:rsidRPr="001323B2" w:rsidR="003639CC" w:rsidRDefault="00E67422" w14:paraId="2F891C08" w14:textId="1BED8C90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>Amministratore Delegato</w:t>
            </w:r>
          </w:p>
        </w:tc>
      </w:tr>
      <w:tr w:rsidR="003639CC" w:rsidTr="502462EC" w14:paraId="11052AC5" w14:textId="77777777">
        <w:tc>
          <w:tcPr>
            <w:tcW w:w="4389" w:type="dxa"/>
            <w:tcMar/>
          </w:tcPr>
          <w:p w:rsidR="003639CC" w:rsidRDefault="003639CC" w14:paraId="674CC81F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392E21" w:rsidR="003639CC" w:rsidRDefault="0087103C" w14:paraId="07A6472C" w14:textId="5F6FB4F6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  <w:tr w:rsidR="003639CC" w:rsidTr="502462EC" w14:paraId="5C9D7B47" w14:textId="77777777">
        <w:tc>
          <w:tcPr>
            <w:tcW w:w="4389" w:type="dxa"/>
            <w:tcMar/>
          </w:tcPr>
          <w:p w:rsidR="003639CC" w:rsidRDefault="003639CC" w14:paraId="59A64D6B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392E21" w:rsidR="003639CC" w:rsidRDefault="0087103C" w14:paraId="5BF4E261" w14:textId="0AA26028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  <w:tr w:rsidR="003639CC" w:rsidTr="502462EC" w14:paraId="1220169B" w14:textId="77777777">
        <w:tc>
          <w:tcPr>
            <w:tcW w:w="4389" w:type="dxa"/>
            <w:tcMar/>
          </w:tcPr>
          <w:p w:rsidR="003639CC" w:rsidRDefault="003639CC" w14:paraId="010EAF17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392E21" w:rsidR="003639CC" w:rsidRDefault="00392E21" w14:paraId="2B5FB7EF" w14:textId="554B0368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  <w:tr w:rsidR="007D731F" w:rsidTr="502462EC" w14:paraId="1F83B2F2" w14:textId="77777777">
        <w:trPr>
          <w:trHeight w:val="331"/>
        </w:trPr>
        <w:tc>
          <w:tcPr>
            <w:tcW w:w="4389" w:type="dxa"/>
            <w:tcMar/>
          </w:tcPr>
          <w:p w:rsidR="007D731F" w:rsidRDefault="00C35933" w14:paraId="3C1A4363" w14:textId="3D25F409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E, p.c.</w:t>
            </w:r>
          </w:p>
        </w:tc>
        <w:tc>
          <w:tcPr>
            <w:tcW w:w="5106" w:type="dxa"/>
            <w:tcMar/>
          </w:tcPr>
          <w:p w:rsidRPr="001323B2" w:rsidR="007D731F" w:rsidP="00BC5595" w:rsidRDefault="007038D2" w14:paraId="5697FAF7" w14:textId="5FEDAE2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Dipartimento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</w:t>
            </w: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er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l</w:t>
            </w: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>a Trasformazione Digitale</w:t>
            </w:r>
          </w:p>
        </w:tc>
      </w:tr>
      <w:tr w:rsidR="00C35933" w:rsidTr="502462EC" w14:paraId="5711DBF4" w14:textId="77777777">
        <w:tc>
          <w:tcPr>
            <w:tcW w:w="4389" w:type="dxa"/>
            <w:tcMar/>
          </w:tcPr>
          <w:p w:rsidR="00C35933" w:rsidRDefault="00C35933" w14:paraId="43929703" w14:textId="1F71D9C2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alla </w:t>
            </w:r>
            <w:proofErr w:type="spellStart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c.a</w:t>
            </w:r>
            <w:proofErr w:type="spellEn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6" w:type="dxa"/>
            <w:tcMar/>
          </w:tcPr>
          <w:p w:rsidRPr="001323B2" w:rsidR="00C35933" w:rsidP="00C35933" w:rsidRDefault="00C35933" w14:paraId="6B017AFE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Coordinatore Unità di Missione PNRR </w:t>
            </w:r>
          </w:p>
          <w:p w:rsidRPr="001323B2" w:rsidR="00C35933" w:rsidP="00C35933" w:rsidRDefault="00A54D51" w14:paraId="69B81BDD" w14:textId="3D7C5B5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 w:rsidRPr="001323B2" w:rsidR="00C35933">
              <w:rPr>
                <w:rFonts w:ascii="Times New Roman" w:hAnsi="Times New Roman" w:eastAsia="Times New Roman" w:cs="Times New Roman"/>
                <w:sz w:val="24"/>
                <w:szCs w:val="24"/>
              </w:rPr>
              <w:t>r.ssa Cecilia Rosica</w:t>
            </w:r>
          </w:p>
        </w:tc>
      </w:tr>
      <w:tr w:rsidR="007D731F" w:rsidTr="502462EC" w14:paraId="12C7D99B" w14:textId="77777777">
        <w:tc>
          <w:tcPr>
            <w:tcW w:w="4389" w:type="dxa"/>
            <w:tcMar/>
          </w:tcPr>
          <w:p w:rsidR="007D731F" w:rsidRDefault="001323B2" w14:paraId="2E3A1CB9" w14:textId="51D9221A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alla c.a.</w:t>
            </w:r>
          </w:p>
        </w:tc>
        <w:tc>
          <w:tcPr>
            <w:tcW w:w="5106" w:type="dxa"/>
            <w:tcMar/>
          </w:tcPr>
          <w:p w:rsidRPr="001323B2" w:rsidR="007D731F" w:rsidRDefault="00BC5595" w14:paraId="066CB0D0" w14:textId="7144C24F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Coordinatore Servizio gestione e monitoraggio </w:t>
            </w:r>
            <w:proofErr w:type="spellStart"/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>n.</w:t>
            </w:r>
            <w:r w:rsidR="00392E21">
              <w:rPr>
                <w:rFonts w:ascii="Times New Roman" w:hAnsi="Times New Roman" w:eastAsia="Times New Roman" w:cs="Times New Roman"/>
                <w:sz w:val="24"/>
                <w:szCs w:val="24"/>
              </w:rPr>
              <w:t>x</w:t>
            </w:r>
            <w:proofErr w:type="spellEnd"/>
          </w:p>
        </w:tc>
      </w:tr>
      <w:tr w:rsidR="007D731F" w:rsidTr="502462EC" w14:paraId="2FAEC00E" w14:textId="77777777">
        <w:tc>
          <w:tcPr>
            <w:tcW w:w="4389" w:type="dxa"/>
            <w:tcMar/>
          </w:tcPr>
          <w:p w:rsidR="007D731F" w:rsidRDefault="007D731F" w14:paraId="2D8A6119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1323B2" w:rsidR="007D731F" w:rsidRDefault="00392E21" w14:paraId="30BBCCDB" w14:textId="0E5EA1BE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proofErr w:type="spellStart"/>
            <w:r w:rsidRP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</w:tbl>
    <w:p w:rsidR="00EE18F6" w:rsidRDefault="00EE18F6" w14:paraId="22933F26" w14:textId="77777777">
      <w:pPr>
        <w:spacing w:after="0" w:line="240" w:lineRule="auto"/>
        <w:ind w:right="-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596914" w:rsidRDefault="00596914" w14:paraId="36608569" w14:textId="77777777">
      <w:pPr>
        <w:spacing w:after="0" w:line="240" w:lineRule="auto"/>
        <w:ind w:right="-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:rsidR="00EE18F6" w:rsidRDefault="004D3162" w14:paraId="05EA4B6E" w14:textId="62F5ADBB">
      <w:pPr>
        <w:spacing w:after="0" w:line="240" w:lineRule="auto"/>
        <w:ind w:right="-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Oggetto:</w:t>
      </w:r>
      <w:r w:rsidR="00392E21"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</w:t>
      </w:r>
      <w:r w:rsidRPr="00392E21" w:rsidR="00392E21"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yellow"/>
        </w:rPr>
        <w:t>INSERIRE OGGETTO DEL CONTROLLO PREVISTO NEL REPORT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– monitoraggio dei 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>follow-up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</w:t>
      </w:r>
    </w:p>
    <w:p w:rsidR="00EE18F6" w:rsidRDefault="00EE18F6" w14:paraId="085C7E66" w14:textId="77777777">
      <w:pPr>
        <w:spacing w:after="12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EE18F6" w:rsidRDefault="004D3162" w14:paraId="5F69D4D0" w14:textId="77777777">
      <w:pPr>
        <w:spacing w:before="240" w:after="0" w:line="240" w:lineRule="auto"/>
        <w:ind w:left="40" w:right="-11" w:firstLine="527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name="_heading=h.1fob9te" w:colFirst="0" w:colLast="0" w:id="2"/>
      <w:bookmarkEnd w:id="2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In merito all’intervento di verifica in oggetto, svolto attraverso controlli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sostanziali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in conformità a quanto stabilito dalla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Circolare RGS. n. 26 del 14 giugno 2022 e secondo le modalità previste nel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</w:rPr>
        <w:t>Si.Ge.Co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</w:rPr>
        <w:t>. dell’Unità di Missione PNRR, si rappresenta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che lo scrivente Ufficio ha cura di monitorare periodicamente tramite appositi follow-up l’implementazione delle azioni circa l’avanzamento delle azioni correttive ovvero di miglioramento concordate.</w:t>
      </w:r>
    </w:p>
    <w:p w:rsidRPr="007342EB" w:rsidR="00FA3CEE" w:rsidP="005B70D3" w:rsidRDefault="004D3162" w14:paraId="5167BF8C" w14:textId="02A7050C">
      <w:pPr>
        <w:spacing w:before="240" w:line="240" w:lineRule="auto"/>
        <w:ind w:left="40" w:right="-11" w:firstLine="5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In considerazione delle osservazioni emerse ne</w:t>
      </w:r>
      <w:r w:rsidR="00336A31"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report </w:t>
      </w:r>
      <w:r>
        <w:rPr>
          <w:rFonts w:ascii="Times New Roman" w:hAnsi="Times New Roman" w:eastAsia="Times New Roman" w:cs="Times New Roman"/>
          <w:sz w:val="24"/>
          <w:szCs w:val="24"/>
        </w:rPr>
        <w:t>definitiv</w:t>
      </w:r>
      <w:r w:rsidR="00336A31">
        <w:rPr>
          <w:rFonts w:ascii="Times New Roman" w:hAnsi="Times New Roman" w:eastAsia="Times New Roman" w:cs="Times New Roman"/>
          <w:sz w:val="24"/>
          <w:szCs w:val="24"/>
        </w:rPr>
        <w:t>i</w:t>
      </w:r>
      <w:r w:rsidRPr="00336A31" w:rsidR="00336A31">
        <w:t xml:space="preserve"> </w:t>
      </w:r>
      <w:r w:rsidRPr="00336A31" w:rsidR="00336A31">
        <w:rPr>
          <w:rFonts w:ascii="Times New Roman" w:hAnsi="Times New Roman" w:eastAsia="Times New Roman" w:cs="Times New Roman"/>
          <w:sz w:val="24"/>
          <w:szCs w:val="24"/>
        </w:rPr>
        <w:t xml:space="preserve">trasmessi con nota prot. </w:t>
      </w:r>
      <w:r w:rsidRPr="004D6785" w:rsidR="004D6785">
        <w:rPr>
          <w:rFonts w:ascii="Times New Roman" w:hAnsi="Times New Roman" w:eastAsia="Times New Roman" w:cs="Times New Roman"/>
          <w:sz w:val="24"/>
          <w:szCs w:val="24"/>
          <w:highlight w:val="yellow"/>
        </w:rPr>
        <w:t>xxx</w:t>
      </w:r>
      <w:r w:rsidRPr="00336A31" w:rsidR="00336A31">
        <w:rPr>
          <w:rFonts w:ascii="Times New Roman" w:hAnsi="Times New Roman" w:eastAsia="Times New Roman" w:cs="Times New Roman"/>
          <w:sz w:val="24"/>
          <w:szCs w:val="24"/>
        </w:rPr>
        <w:t xml:space="preserve"> del </w:t>
      </w:r>
      <w:r w:rsidRPr="004D6785" w:rsidR="004D6785">
        <w:rPr>
          <w:rFonts w:ascii="Times New Roman" w:hAnsi="Times New Roman" w:eastAsia="Times New Roman" w:cs="Times New Roman"/>
          <w:sz w:val="24"/>
          <w:szCs w:val="24"/>
          <w:highlight w:val="yellow"/>
        </w:rPr>
        <w:t>xxx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="00FA3CEE">
        <w:rPr>
          <w:rFonts w:ascii="Times New Roman" w:hAnsi="Times New Roman" w:eastAsia="Times New Roman" w:cs="Times New Roman"/>
          <w:sz w:val="24"/>
          <w:szCs w:val="24"/>
        </w:rPr>
        <w:t xml:space="preserve">aventi ad oggetto i controlli sostanziali effettuati </w:t>
      </w:r>
      <w:r w:rsidR="005B70D3">
        <w:rPr>
          <w:rFonts w:ascii="Times New Roman" w:hAnsi="Times New Roman" w:eastAsia="Times New Roman" w:cs="Times New Roman"/>
          <w:sz w:val="24"/>
          <w:szCs w:val="24"/>
        </w:rPr>
        <w:t>s</w:t>
      </w:r>
      <w:r w:rsidR="000C62A3">
        <w:rPr>
          <w:rFonts w:ascii="Times New Roman" w:hAnsi="Times New Roman" w:eastAsia="Times New Roman" w:cs="Times New Roman"/>
          <w:sz w:val="24"/>
          <w:szCs w:val="24"/>
        </w:rPr>
        <w:t xml:space="preserve">i richiede di fornire entro </w:t>
      </w:r>
      <w:r w:rsidRPr="004D3162" w:rsidR="005B70D3">
        <w:rPr>
          <w:rFonts w:ascii="Times New Roman" w:hAnsi="Times New Roman" w:eastAsia="Times New Roman" w:cs="Times New Roman"/>
          <w:sz w:val="24"/>
          <w:szCs w:val="24"/>
          <w:highlight w:val="yellow"/>
        </w:rPr>
        <w:t>xxx</w:t>
      </w:r>
      <w:r w:rsidR="005B70D3">
        <w:rPr>
          <w:rFonts w:ascii="Times New Roman" w:hAnsi="Times New Roman" w:eastAsia="Times New Roman" w:cs="Times New Roman"/>
          <w:sz w:val="24"/>
          <w:szCs w:val="24"/>
        </w:rPr>
        <w:t xml:space="preserve"> i dovuti riscontri</w:t>
      </w:r>
      <w:r w:rsidRPr="007342EB" w:rsidR="00FE25E0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0596914" w:rsidRDefault="00596914" w14:paraId="5F284030" w14:textId="77777777">
      <w:pPr>
        <w:spacing w:after="0" w:line="240" w:lineRule="auto"/>
        <w:ind w:left="40" w:right="-11" w:firstLine="52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:rsidR="00EE18F6" w:rsidRDefault="004D3162" w14:paraId="3B119EFA" w14:textId="2FEAD633">
      <w:pPr>
        <w:spacing w:after="0" w:line="240" w:lineRule="auto"/>
        <w:ind w:left="40" w:right="-11" w:firstLine="5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Cordiali saluti.</w:t>
      </w:r>
    </w:p>
    <w:p w:rsidR="00EE18F6" w:rsidRDefault="00EE18F6" w14:paraId="2E0CB9CF" w14:textId="77777777">
      <w:pPr>
        <w:spacing w:after="120" w:line="240" w:lineRule="auto"/>
        <w:ind w:left="5102" w:right="-9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:rsidR="00EE18F6" w:rsidRDefault="004D3162" w14:paraId="3940FDA3" w14:textId="77777777">
      <w:pPr>
        <w:spacing w:after="120" w:line="240" w:lineRule="auto"/>
        <w:ind w:left="5102" w:right="-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502462EC" w:rsidR="004D316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Il Coordinatore del Servizio 3</w:t>
      </w:r>
    </w:p>
    <w:p w:rsidR="00EE18F6" w:rsidRDefault="00EE18F6" w14:paraId="2EF0FD6B" w14:textId="77777777">
      <w:pPr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</w:rPr>
      </w:pPr>
    </w:p>
    <w:p w:rsidR="00EE18F6" w:rsidRDefault="00EE18F6" w14:paraId="45EA2588" w14:textId="77777777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 w:rsidR="00EE18F6" w:rsidRDefault="00EE18F6" w14:paraId="42AEB53D" w14:textId="3CABC97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</w:rPr>
      </w:pPr>
    </w:p>
    <w:sectPr w:rsidR="00EE18F6">
      <w:footerReference w:type="default" r:id="rId11"/>
      <w:pgSz w:w="11906" w:h="16838" w:orient="portrait"/>
      <w:pgMar w:top="851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250F" w:rsidRDefault="0026250F" w14:paraId="190AA22C" w14:textId="77777777">
      <w:pPr>
        <w:spacing w:after="0" w:line="240" w:lineRule="auto"/>
      </w:pPr>
      <w:r>
        <w:separator/>
      </w:r>
    </w:p>
  </w:endnote>
  <w:endnote w:type="continuationSeparator" w:id="0">
    <w:p w:rsidR="0026250F" w:rsidRDefault="0026250F" w14:paraId="327D4BC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18F6" w:rsidRDefault="004D3162" w14:paraId="0A972A04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1601">
      <w:rPr>
        <w:noProof/>
        <w:color w:val="000000"/>
      </w:rPr>
      <w:t>1</w:t>
    </w:r>
    <w:r>
      <w:rPr>
        <w:color w:val="000000"/>
      </w:rPr>
      <w:fldChar w:fldCharType="end"/>
    </w:r>
  </w:p>
  <w:p w:rsidR="00EE18F6" w:rsidRDefault="00EE18F6" w14:paraId="6433996B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250F" w:rsidRDefault="0026250F" w14:paraId="6928891B" w14:textId="77777777">
      <w:pPr>
        <w:spacing w:after="0" w:line="240" w:lineRule="auto"/>
      </w:pPr>
      <w:r>
        <w:separator/>
      </w:r>
    </w:p>
  </w:footnote>
  <w:footnote w:type="continuationSeparator" w:id="0">
    <w:p w:rsidR="0026250F" w:rsidRDefault="0026250F" w14:paraId="2CA335E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93309"/>
    <w:multiLevelType w:val="hybridMultilevel"/>
    <w:tmpl w:val="41EC7082"/>
    <w:lvl w:ilvl="0" w:tplc="08090001">
      <w:start w:val="1"/>
      <w:numFmt w:val="bullet"/>
      <w:lvlText w:val=""/>
      <w:lvlJc w:val="left"/>
      <w:pPr>
        <w:ind w:left="135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num w:numId="1" w16cid:durableId="113652752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8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8F6"/>
    <w:rsid w:val="00043E75"/>
    <w:rsid w:val="000C62A3"/>
    <w:rsid w:val="001323B2"/>
    <w:rsid w:val="001C560B"/>
    <w:rsid w:val="0026250F"/>
    <w:rsid w:val="00336A31"/>
    <w:rsid w:val="00360E53"/>
    <w:rsid w:val="003639CC"/>
    <w:rsid w:val="00392E21"/>
    <w:rsid w:val="00410554"/>
    <w:rsid w:val="00430339"/>
    <w:rsid w:val="004D3162"/>
    <w:rsid w:val="004D6785"/>
    <w:rsid w:val="00596914"/>
    <w:rsid w:val="005B0B49"/>
    <w:rsid w:val="005B70D3"/>
    <w:rsid w:val="00676C73"/>
    <w:rsid w:val="007038D2"/>
    <w:rsid w:val="007342EB"/>
    <w:rsid w:val="007D731F"/>
    <w:rsid w:val="0087103C"/>
    <w:rsid w:val="00871C83"/>
    <w:rsid w:val="008A790F"/>
    <w:rsid w:val="008B43D2"/>
    <w:rsid w:val="00924373"/>
    <w:rsid w:val="0094161B"/>
    <w:rsid w:val="009C7698"/>
    <w:rsid w:val="00A03622"/>
    <w:rsid w:val="00A10975"/>
    <w:rsid w:val="00A54D51"/>
    <w:rsid w:val="00A77BB2"/>
    <w:rsid w:val="00BC5595"/>
    <w:rsid w:val="00C16901"/>
    <w:rsid w:val="00C35933"/>
    <w:rsid w:val="00CC4B16"/>
    <w:rsid w:val="00D73CDF"/>
    <w:rsid w:val="00D942F0"/>
    <w:rsid w:val="00DE2528"/>
    <w:rsid w:val="00E579CD"/>
    <w:rsid w:val="00E67422"/>
    <w:rsid w:val="00EE18F6"/>
    <w:rsid w:val="00FA3CEE"/>
    <w:rsid w:val="00FB1601"/>
    <w:rsid w:val="00FE25E0"/>
    <w:rsid w:val="5024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388A9"/>
  <w15:docId w15:val="{C4E7E17E-9DA0-4167-9772-430FDC9B5B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lockText">
    <w:name w:val="Block Text"/>
    <w:basedOn w:val="Normal"/>
    <w:uiPriority w:val="99"/>
    <w:unhideWhenUsed/>
    <w:rsid w:val="00FB6DCB"/>
    <w:pPr>
      <w:spacing w:after="120" w:line="240" w:lineRule="auto"/>
      <w:ind w:left="1440" w:right="1440"/>
    </w:pPr>
    <w:rPr>
      <w:rFonts w:ascii="Book Antiqua" w:hAnsi="Book Antiqua" w:eastAsia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rsid w:val="003D5BF6"/>
    <w:pPr>
      <w:spacing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character" w:styleId="PlainTextChar" w:customStyle="1">
    <w:name w:val="Plain Text Char"/>
    <w:basedOn w:val="DefaultParagraphFont"/>
    <w:link w:val="PlainText"/>
    <w:rsid w:val="003D5BF6"/>
    <w:rPr>
      <w:rFonts w:ascii="Courier New" w:hAnsi="Courier New" w:eastAsia="Times New Roman" w:cs="Times New Roman"/>
      <w:sz w:val="20"/>
      <w:szCs w:val="20"/>
      <w:lang w:eastAsia="it-IT"/>
    </w:rPr>
  </w:style>
  <w:style w:type="paragraph" w:styleId="StileDani1" w:customStyle="1">
    <w:name w:val="Stile  Dani1"/>
    <w:basedOn w:val="Normal"/>
    <w:rsid w:val="003D5BF6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A7CD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apple-tab-span" w:customStyle="1">
    <w:name w:val="apple-tab-span"/>
    <w:basedOn w:val="DefaultParagraphFont"/>
    <w:rsid w:val="00CA7CD3"/>
  </w:style>
  <w:style w:type="paragraph" w:styleId="ListParagraph">
    <w:name w:val="List Paragraph"/>
    <w:basedOn w:val="Normal"/>
    <w:uiPriority w:val="34"/>
    <w:qFormat/>
    <w:rsid w:val="00BC3AE3"/>
    <w:pPr>
      <w:ind w:left="720"/>
      <w:contextualSpacing/>
    </w:pPr>
  </w:style>
  <w:style w:type="table" w:styleId="TableGrid">
    <w:name w:val="Table Grid"/>
    <w:basedOn w:val="TableNormal"/>
    <w:uiPriority w:val="39"/>
    <w:rsid w:val="0015446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8829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29A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42F0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42F0C"/>
  </w:style>
  <w:style w:type="paragraph" w:styleId="Footer">
    <w:name w:val="footer"/>
    <w:basedOn w:val="Normal"/>
    <w:link w:val="FooterChar"/>
    <w:uiPriority w:val="99"/>
    <w:unhideWhenUsed/>
    <w:rsid w:val="00142F0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42F0C"/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QNgg5tSOCsRcdcOjuVBZRgsrYg==">AMUW2mVe7aIrBnSqBAuCyUun563nkLabvKn6NTTxwJaeUD2Z+oUyQNR4Xp5yqR6/Bu7OSzIXPKUh2B8ycbvOzrL5H7OgomRozAkbywsKKQNbv+scl+ynS95eB+oN+tQSWCeHaYsZgW1emO2UxqlzFq4eyfiYSAAw7A==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SharedWithUsers xmlns="5d1e3cc2-08c9-440d-b9ab-501debfd4472">
      <UserInfo>
        <DisplayName/>
        <AccountId xsi:nil="true"/>
        <AccountType/>
      </UserInfo>
    </SharedWithUsers>
    <Stato_x0020_consenso xmlns="933496a0-6cc8-49a5-8dc6-985437aa9095" xsi:nil="true"/>
    <Approver xmlns="933496a0-6cc8-49a5-8dc6-985437aa9095" xsi:nil="true"/>
    <_Flow_SignoffStatus xmlns="933496a0-6cc8-49a5-8dc6-985437aa9095" xsi:nil="true"/>
  </documentManagement>
</p:properties>
</file>

<file path=customXml/itemProps1.xml><?xml version="1.0" encoding="utf-8"?>
<ds:datastoreItem xmlns:ds="http://schemas.openxmlformats.org/officeDocument/2006/customXml" ds:itemID="{2A310BE0-E1F6-4166-9545-059AD53E5CDE}"/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AB44429-F0EE-48BC-A774-D3C6918C78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61CE55-427C-44D4-B2EF-938D9363D25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Iulio Attilio</dc:creator>
  <cp:lastModifiedBy>Giuliano Montelucci</cp:lastModifiedBy>
  <cp:revision>43</cp:revision>
  <dcterms:created xsi:type="dcterms:W3CDTF">2023-02-24T09:28:00Z</dcterms:created>
  <dcterms:modified xsi:type="dcterms:W3CDTF">2025-09-15T12:05:57Z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2022-12-13T08:48:44Z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e6938b20-e4ae-43a5-a0bc-c7fcbaf985b9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0x01010034CE28D7B0EB0F46B6725857E45B3C7A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Order">
    <vt:r8>34700000</vt:r8>
  </property>
</Properties>
</file>